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8B268" w14:textId="22A49EA6" w:rsidR="003C5279" w:rsidRDefault="003C5279" w:rsidP="00AC7052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F02FC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F02FC">
        <w:rPr>
          <w:rFonts w:ascii="Times New Roman" w:hAnsi="Times New Roman" w:cs="Times New Roman"/>
          <w:b/>
          <w:sz w:val="28"/>
          <w:szCs w:val="28"/>
          <w:lang w:val="en-US"/>
        </w:rPr>
        <w:t>FAFICS STANDING COMMITTEE ON</w:t>
      </w:r>
      <w:r w:rsidR="00AC705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PENSION ISSUES</w:t>
      </w:r>
      <w:r w:rsidRPr="00FF02F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="004725A7">
        <w:rPr>
          <w:rFonts w:ascii="Times New Roman" w:hAnsi="Times New Roman" w:cs="Times New Roman"/>
          <w:b/>
          <w:sz w:val="28"/>
          <w:szCs w:val="28"/>
          <w:lang w:val="en-US"/>
        </w:rPr>
        <w:t>SC-</w:t>
      </w:r>
      <w:r w:rsidR="00AC5B80">
        <w:rPr>
          <w:rFonts w:ascii="Times New Roman" w:hAnsi="Times New Roman" w:cs="Times New Roman"/>
          <w:b/>
          <w:sz w:val="28"/>
          <w:szCs w:val="28"/>
          <w:lang w:val="en-US"/>
        </w:rPr>
        <w:t>PI</w:t>
      </w:r>
      <w:r w:rsidRPr="00FF02FC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14:paraId="3558B26A" w14:textId="77777777" w:rsidR="003C5279" w:rsidRPr="003C5279" w:rsidRDefault="00490265" w:rsidP="003C527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3C527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TERMS OF REFERENCE </w:t>
      </w:r>
      <w:r w:rsidR="003C5279" w:rsidRPr="003C5279">
        <w:rPr>
          <w:rFonts w:ascii="Times New Roman" w:hAnsi="Times New Roman" w:cs="Times New Roman"/>
          <w:b/>
          <w:i/>
          <w:sz w:val="28"/>
          <w:szCs w:val="28"/>
          <w:lang w:val="en-US"/>
        </w:rPr>
        <w:t>AND COMPOSITION</w:t>
      </w:r>
    </w:p>
    <w:p w14:paraId="3558B26B" w14:textId="77777777" w:rsidR="00490265" w:rsidRPr="00FF02FC" w:rsidRDefault="003C5279" w:rsidP="003C527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_______</w:t>
      </w:r>
      <w:r w:rsidR="00490265" w:rsidRPr="00FF02FC">
        <w:rPr>
          <w:rFonts w:ascii="Times New Roman" w:hAnsi="Times New Roman" w:cs="Times New Roman"/>
          <w:b/>
          <w:sz w:val="28"/>
          <w:szCs w:val="28"/>
          <w:lang w:val="en-US"/>
        </w:rPr>
        <w:t>_________________________________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____</w:t>
      </w:r>
    </w:p>
    <w:p w14:paraId="3558B26F" w14:textId="77777777" w:rsidR="00490265" w:rsidRPr="00050815" w:rsidRDefault="00490265" w:rsidP="004902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b/>
          <w:sz w:val="28"/>
          <w:szCs w:val="28"/>
          <w:lang w:val="en-US"/>
        </w:rPr>
        <w:t>I.</w:t>
      </w:r>
      <w:r w:rsidRPr="00050815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Background</w:t>
      </w:r>
    </w:p>
    <w:p w14:paraId="3558B270" w14:textId="77777777" w:rsidR="00490265" w:rsidRPr="00050815" w:rsidRDefault="00490265" w:rsidP="0049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58B271" w14:textId="13793C96" w:rsidR="00490265" w:rsidRPr="00050815" w:rsidRDefault="00490265" w:rsidP="0049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sz w:val="28"/>
          <w:szCs w:val="28"/>
          <w:lang w:val="en-US"/>
        </w:rPr>
        <w:t>The 52</w:t>
      </w:r>
      <w:r w:rsidRPr="0005081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nd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FAFICS Council (19-21 July 2022) accepted the proposal of the establishment of a </w:t>
      </w:r>
      <w:r w:rsidR="001D62C5">
        <w:rPr>
          <w:rFonts w:ascii="Times New Roman" w:hAnsi="Times New Roman" w:cs="Times New Roman"/>
          <w:sz w:val="28"/>
          <w:szCs w:val="28"/>
          <w:lang w:val="en-US"/>
        </w:rPr>
        <w:t>Standing Committee</w:t>
      </w:r>
      <w:r w:rsidR="004A43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of members drawn up from the Expertise Pool to support the Chair and the Vice-Chair of the Standing Committee on </w:t>
      </w:r>
      <w:r w:rsidR="00F3134E">
        <w:rPr>
          <w:rFonts w:ascii="Times New Roman" w:hAnsi="Times New Roman" w:cs="Times New Roman"/>
          <w:sz w:val="28"/>
          <w:szCs w:val="28"/>
          <w:lang w:val="en-US"/>
        </w:rPr>
        <w:t>Pension Issues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(SC-</w:t>
      </w:r>
      <w:r w:rsidR="00AC5B80">
        <w:rPr>
          <w:rFonts w:ascii="Times New Roman" w:hAnsi="Times New Roman" w:cs="Times New Roman"/>
          <w:sz w:val="28"/>
          <w:szCs w:val="28"/>
          <w:lang w:val="en-US"/>
        </w:rPr>
        <w:t>PI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in guiding the Council exchanges and decisions on </w:t>
      </w:r>
      <w:r w:rsidR="00AC5B80">
        <w:rPr>
          <w:rFonts w:ascii="Times New Roman" w:hAnsi="Times New Roman" w:cs="Times New Roman"/>
          <w:sz w:val="28"/>
          <w:szCs w:val="28"/>
          <w:lang w:val="en-US"/>
        </w:rPr>
        <w:t>pension issues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. The inclusiveness and diversity of the composition of the </w:t>
      </w:r>
      <w:r w:rsidR="001D62C5">
        <w:rPr>
          <w:rFonts w:ascii="Times New Roman" w:hAnsi="Times New Roman" w:cs="Times New Roman"/>
          <w:sz w:val="28"/>
          <w:szCs w:val="28"/>
          <w:lang w:val="en-US"/>
        </w:rPr>
        <w:t>Standing Committee</w:t>
      </w:r>
      <w:r w:rsidR="004A43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will be crucial to assist FAFICS in dealing with the different challenges facing retirees and their dependents </w:t>
      </w:r>
      <w:r w:rsidR="00BA7D28">
        <w:rPr>
          <w:rFonts w:ascii="Times New Roman" w:hAnsi="Times New Roman" w:cs="Times New Roman"/>
          <w:sz w:val="28"/>
          <w:szCs w:val="28"/>
          <w:lang w:val="en-US"/>
        </w:rPr>
        <w:t>on pension matters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71858">
        <w:rPr>
          <w:rFonts w:ascii="Times New Roman" w:hAnsi="Times New Roman" w:cs="Times New Roman"/>
          <w:sz w:val="28"/>
          <w:szCs w:val="28"/>
          <w:lang w:val="en-US"/>
        </w:rPr>
        <w:t xml:space="preserve">  The SC-PI will work closely with the</w:t>
      </w:r>
      <w:r w:rsidR="00F926CC">
        <w:rPr>
          <w:rFonts w:ascii="Times New Roman" w:hAnsi="Times New Roman" w:cs="Times New Roman"/>
          <w:sz w:val="28"/>
          <w:szCs w:val="28"/>
          <w:lang w:val="en-US"/>
        </w:rPr>
        <w:t xml:space="preserve"> FAFICS representatives on various </w:t>
      </w:r>
      <w:r w:rsidR="00B9567C">
        <w:rPr>
          <w:rFonts w:ascii="Times New Roman" w:hAnsi="Times New Roman" w:cs="Times New Roman"/>
          <w:sz w:val="28"/>
          <w:szCs w:val="28"/>
          <w:lang w:val="en-US"/>
        </w:rPr>
        <w:t>committees and working groups of the UNJSPF Pension Board</w:t>
      </w:r>
      <w:r w:rsidR="00C6731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558B274" w14:textId="77777777" w:rsidR="00490265" w:rsidRDefault="00490265" w:rsidP="0049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C7FDC71" w14:textId="77777777" w:rsidR="00E71858" w:rsidRPr="00050815" w:rsidRDefault="00E71858" w:rsidP="0049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58B275" w14:textId="01A99804" w:rsidR="00490265" w:rsidRPr="00050815" w:rsidRDefault="00490265" w:rsidP="004902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b/>
          <w:sz w:val="28"/>
          <w:szCs w:val="28"/>
          <w:lang w:val="en-US"/>
        </w:rPr>
        <w:t>II.</w:t>
      </w:r>
      <w:r w:rsidRPr="00050815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Terms of reference of the </w:t>
      </w:r>
      <w:r w:rsidR="00C6731D">
        <w:rPr>
          <w:rFonts w:ascii="Times New Roman" w:hAnsi="Times New Roman" w:cs="Times New Roman"/>
          <w:b/>
          <w:sz w:val="28"/>
          <w:szCs w:val="28"/>
          <w:lang w:val="en-US"/>
        </w:rPr>
        <w:t>Standing Committee</w:t>
      </w:r>
    </w:p>
    <w:p w14:paraId="3558B276" w14:textId="77777777" w:rsidR="00490265" w:rsidRPr="00050815" w:rsidRDefault="00490265" w:rsidP="0049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58B277" w14:textId="068D1410" w:rsidR="00490265" w:rsidRPr="00050815" w:rsidRDefault="00490265" w:rsidP="00490265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C6731D">
        <w:rPr>
          <w:rFonts w:ascii="Times New Roman" w:hAnsi="Times New Roman" w:cs="Times New Roman"/>
          <w:sz w:val="28"/>
          <w:szCs w:val="28"/>
          <w:lang w:val="en-US"/>
        </w:rPr>
        <w:t>Standing Committee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will:</w:t>
      </w:r>
    </w:p>
    <w:p w14:paraId="70295394" w14:textId="77777777" w:rsidR="00F77521" w:rsidRDefault="00D51770" w:rsidP="00490265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892289">
        <w:rPr>
          <w:rFonts w:ascii="Times New Roman" w:hAnsi="Times New Roman" w:cs="Times New Roman"/>
          <w:sz w:val="28"/>
          <w:szCs w:val="28"/>
          <w:lang w:val="en-US"/>
        </w:rPr>
        <w:t xml:space="preserve">ork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892289">
        <w:rPr>
          <w:rFonts w:ascii="Times New Roman" w:hAnsi="Times New Roman" w:cs="Times New Roman"/>
          <w:sz w:val="28"/>
          <w:szCs w:val="28"/>
          <w:lang w:val="en-US"/>
        </w:rPr>
        <w:t xml:space="preserve"> ensure that the </w:t>
      </w:r>
      <w:r w:rsidR="00C256A0">
        <w:rPr>
          <w:rFonts w:ascii="Times New Roman" w:hAnsi="Times New Roman" w:cs="Times New Roman"/>
          <w:sz w:val="28"/>
          <w:szCs w:val="28"/>
          <w:lang w:val="en-US"/>
        </w:rPr>
        <w:t>FAFICS Bureau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256A0">
        <w:rPr>
          <w:rFonts w:ascii="Times New Roman" w:hAnsi="Times New Roman" w:cs="Times New Roman"/>
          <w:sz w:val="28"/>
          <w:szCs w:val="28"/>
          <w:lang w:val="en-US"/>
        </w:rPr>
        <w:t xml:space="preserve"> the FAFICS Council and </w:t>
      </w:r>
      <w:r>
        <w:rPr>
          <w:rFonts w:ascii="Times New Roman" w:hAnsi="Times New Roman" w:cs="Times New Roman"/>
          <w:sz w:val="28"/>
          <w:szCs w:val="28"/>
          <w:lang w:val="en-US"/>
        </w:rPr>
        <w:t>FAFICS representatives to UNJSPF Pension Board bodies (i.e. delegation</w:t>
      </w:r>
      <w:r w:rsidR="00BB5205">
        <w:rPr>
          <w:rFonts w:ascii="Times New Roman" w:hAnsi="Times New Roman" w:cs="Times New Roman"/>
          <w:sz w:val="28"/>
          <w:szCs w:val="28"/>
          <w:lang w:val="en-US"/>
        </w:rPr>
        <w:t xml:space="preserve"> and representatives to sub-groups) are informed of current issues </w:t>
      </w:r>
      <w:r w:rsidR="00F77521">
        <w:rPr>
          <w:rFonts w:ascii="Times New Roman" w:hAnsi="Times New Roman" w:cs="Times New Roman"/>
          <w:sz w:val="28"/>
          <w:szCs w:val="28"/>
          <w:lang w:val="en-US"/>
        </w:rPr>
        <w:t xml:space="preserve">on a timely </w:t>
      </w:r>
      <w:proofErr w:type="gramStart"/>
      <w:r w:rsidR="00F77521">
        <w:rPr>
          <w:rFonts w:ascii="Times New Roman" w:hAnsi="Times New Roman" w:cs="Times New Roman"/>
          <w:sz w:val="28"/>
          <w:szCs w:val="28"/>
          <w:lang w:val="en-US"/>
        </w:rPr>
        <w:t>basis;</w:t>
      </w:r>
      <w:proofErr w:type="gramEnd"/>
    </w:p>
    <w:p w14:paraId="3558B278" w14:textId="223ECE48" w:rsidR="00490265" w:rsidRPr="00050815" w:rsidRDefault="00586496" w:rsidP="00490265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Take advice from experts and</w:t>
      </w:r>
      <w:r w:rsidR="006E1D64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8E4D02">
        <w:rPr>
          <w:rFonts w:ascii="Times New Roman" w:hAnsi="Times New Roman" w:cs="Times New Roman"/>
          <w:sz w:val="28"/>
          <w:szCs w:val="28"/>
          <w:lang w:val="en-US"/>
        </w:rPr>
        <w:t xml:space="preserve">FAFICS </w:t>
      </w:r>
      <w:r w:rsidR="006E1D64">
        <w:rPr>
          <w:rFonts w:ascii="Times New Roman" w:hAnsi="Times New Roman" w:cs="Times New Roman"/>
          <w:sz w:val="28"/>
          <w:szCs w:val="28"/>
          <w:lang w:val="en-US"/>
        </w:rPr>
        <w:t xml:space="preserve">Bureau </w:t>
      </w:r>
      <w:proofErr w:type="gramStart"/>
      <w:r w:rsidR="006E1D64">
        <w:rPr>
          <w:rFonts w:ascii="Times New Roman" w:hAnsi="Times New Roman" w:cs="Times New Roman"/>
          <w:sz w:val="28"/>
          <w:szCs w:val="28"/>
          <w:lang w:val="en-US"/>
        </w:rPr>
        <w:t>in order to</w:t>
      </w:r>
      <w:proofErr w:type="gramEnd"/>
      <w:r w:rsidR="006E1D64">
        <w:rPr>
          <w:rFonts w:ascii="Times New Roman" w:hAnsi="Times New Roman" w:cs="Times New Roman"/>
          <w:sz w:val="28"/>
          <w:szCs w:val="28"/>
          <w:lang w:val="en-US"/>
        </w:rPr>
        <w:t xml:space="preserve"> develop draft FAFICS positions on topics of </w:t>
      </w:r>
      <w:proofErr w:type="gramStart"/>
      <w:r w:rsidR="006E1D64">
        <w:rPr>
          <w:rFonts w:ascii="Times New Roman" w:hAnsi="Times New Roman" w:cs="Times New Roman"/>
          <w:sz w:val="28"/>
          <w:szCs w:val="28"/>
          <w:lang w:val="en-US"/>
        </w:rPr>
        <w:t>interest;</w:t>
      </w:r>
      <w:proofErr w:type="gramEnd"/>
    </w:p>
    <w:p w14:paraId="3558B279" w14:textId="277499FA" w:rsidR="00490265" w:rsidRDefault="009F261F" w:rsidP="00490265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Prepare draft position papers </w:t>
      </w:r>
      <w:r w:rsidR="005C64CF">
        <w:rPr>
          <w:rFonts w:ascii="Times New Roman" w:hAnsi="Times New Roman" w:cs="Times New Roman"/>
          <w:sz w:val="28"/>
          <w:szCs w:val="28"/>
          <w:lang w:val="en-US"/>
        </w:rPr>
        <w:t xml:space="preserve">so that the Council can decide on guidance for the FAFICS Pension Board </w:t>
      </w:r>
      <w:proofErr w:type="gramStart"/>
      <w:r w:rsidR="005C64CF">
        <w:rPr>
          <w:rFonts w:ascii="Times New Roman" w:hAnsi="Times New Roman" w:cs="Times New Roman"/>
          <w:sz w:val="28"/>
          <w:szCs w:val="28"/>
          <w:lang w:val="en-US"/>
        </w:rPr>
        <w:t>delegation</w:t>
      </w:r>
      <w:r w:rsidR="00490265" w:rsidRPr="00050815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</w:p>
    <w:p w14:paraId="319BB402" w14:textId="120831BE" w:rsidR="003A4C98" w:rsidRPr="00050815" w:rsidRDefault="003A4C98" w:rsidP="00490265">
      <w:pPr>
        <w:pStyle w:val="ListParagraph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Obtain information from FAFICS member associations on pension topics of interest to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them</w:t>
      </w:r>
      <w:r w:rsidR="009D7E0A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</w:p>
    <w:p w14:paraId="3558B27C" w14:textId="78867329" w:rsidR="00490265" w:rsidRPr="00B816C8" w:rsidRDefault="00DC5A20" w:rsidP="0049026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16C8">
        <w:rPr>
          <w:rFonts w:ascii="Times New Roman" w:hAnsi="Times New Roman" w:cs="Times New Roman"/>
          <w:sz w:val="28"/>
          <w:szCs w:val="28"/>
          <w:lang w:val="en-US"/>
        </w:rPr>
        <w:t xml:space="preserve">Work to develop competencies among its members to ensure that </w:t>
      </w:r>
      <w:r w:rsidR="00920BD7" w:rsidRPr="00B816C8">
        <w:rPr>
          <w:rFonts w:ascii="Times New Roman" w:hAnsi="Times New Roman" w:cs="Times New Roman"/>
          <w:sz w:val="28"/>
          <w:szCs w:val="28"/>
          <w:lang w:val="en-US"/>
        </w:rPr>
        <w:t xml:space="preserve">changes in its membership will </w:t>
      </w:r>
      <w:r w:rsidR="00663C6A" w:rsidRPr="00B816C8">
        <w:rPr>
          <w:rFonts w:ascii="Times New Roman" w:hAnsi="Times New Roman" w:cs="Times New Roman"/>
          <w:sz w:val="28"/>
          <w:szCs w:val="28"/>
          <w:lang w:val="en-US"/>
        </w:rPr>
        <w:t xml:space="preserve">sustain the knowledge and skills upon which the FAFICS reputation for </w:t>
      </w:r>
      <w:r w:rsidR="00581E34" w:rsidRPr="00B816C8">
        <w:rPr>
          <w:rFonts w:ascii="Times New Roman" w:hAnsi="Times New Roman" w:cs="Times New Roman"/>
          <w:sz w:val="28"/>
          <w:szCs w:val="28"/>
          <w:lang w:val="en-US"/>
        </w:rPr>
        <w:t xml:space="preserve">expertise and insight rests, as well as </w:t>
      </w:r>
      <w:r w:rsidR="00B816C8" w:rsidRPr="00B816C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81E34" w:rsidRPr="00B816C8">
        <w:rPr>
          <w:rFonts w:ascii="Times New Roman" w:hAnsi="Times New Roman" w:cs="Times New Roman"/>
          <w:sz w:val="28"/>
          <w:szCs w:val="28"/>
          <w:lang w:val="en-US"/>
        </w:rPr>
        <w:t xml:space="preserve"> importance of our constituency.</w:t>
      </w:r>
    </w:p>
    <w:p w14:paraId="3558B27D" w14:textId="77777777" w:rsidR="00490265" w:rsidRPr="00050815" w:rsidRDefault="00490265" w:rsidP="0049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58B27E" w14:textId="21FD2A6D" w:rsidR="00490265" w:rsidRPr="00050815" w:rsidRDefault="00490265" w:rsidP="0049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1D62C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embers of the </w:t>
      </w:r>
      <w:r w:rsidR="001D62C5">
        <w:rPr>
          <w:rFonts w:ascii="Times New Roman" w:hAnsi="Times New Roman" w:cs="Times New Roman"/>
          <w:sz w:val="28"/>
          <w:szCs w:val="28"/>
          <w:lang w:val="en-US"/>
        </w:rPr>
        <w:t xml:space="preserve">Standing Committee 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will take </w:t>
      </w:r>
      <w:r>
        <w:rPr>
          <w:rFonts w:ascii="Times New Roman" w:hAnsi="Times New Roman" w:cs="Times New Roman"/>
          <w:sz w:val="28"/>
          <w:szCs w:val="28"/>
          <w:lang w:val="en-US"/>
        </w:rPr>
        <w:t>turns in acting as Rapporteur on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Agenda items 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on </w:t>
      </w:r>
      <w:r w:rsidR="00B5685F">
        <w:rPr>
          <w:rFonts w:ascii="Times New Roman" w:hAnsi="Times New Roman" w:cs="Times New Roman"/>
          <w:sz w:val="28"/>
          <w:szCs w:val="28"/>
          <w:lang w:val="en-US"/>
        </w:rPr>
        <w:t>pension issues</w:t>
      </w:r>
      <w:r w:rsidRPr="00050815">
        <w:rPr>
          <w:rFonts w:ascii="Times New Roman" w:hAnsi="Times New Roman" w:cs="Times New Roman"/>
          <w:sz w:val="28"/>
          <w:szCs w:val="28"/>
          <w:lang w:val="en-US"/>
        </w:rPr>
        <w:t xml:space="preserve"> at Council sessions.</w:t>
      </w:r>
    </w:p>
    <w:p w14:paraId="3558B27F" w14:textId="77777777" w:rsidR="00490265" w:rsidRPr="00050815" w:rsidRDefault="00490265" w:rsidP="00490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58B280" w14:textId="4168C546" w:rsidR="00490265" w:rsidRPr="00050815" w:rsidRDefault="00490265" w:rsidP="009D7E0A">
      <w:pPr>
        <w:keepNext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b/>
          <w:sz w:val="28"/>
          <w:szCs w:val="28"/>
          <w:lang w:val="en-US"/>
        </w:rPr>
        <w:t>III.</w:t>
      </w:r>
      <w:r w:rsidRPr="00050815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Composition of the </w:t>
      </w:r>
      <w:r w:rsidR="00BA5D53">
        <w:rPr>
          <w:rFonts w:ascii="Times New Roman" w:hAnsi="Times New Roman" w:cs="Times New Roman"/>
          <w:b/>
          <w:sz w:val="28"/>
          <w:szCs w:val="28"/>
          <w:lang w:val="en-US"/>
        </w:rPr>
        <w:t>Standing Committee</w:t>
      </w:r>
    </w:p>
    <w:p w14:paraId="798E81A0" w14:textId="77777777" w:rsidR="004338D9" w:rsidRDefault="004338D9" w:rsidP="00D31D80">
      <w:pPr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fr-FR"/>
        </w:rPr>
      </w:pPr>
    </w:p>
    <w:p w14:paraId="3558B28A" w14:textId="103C6F82" w:rsidR="00490265" w:rsidRDefault="001B4102" w:rsidP="00D31D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 xml:space="preserve">The Chair and Vice-Chair are elected by the Council </w:t>
      </w:r>
      <w:r w:rsidR="002F7710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 xml:space="preserve">as per </w:t>
      </w:r>
      <w:r w:rsidR="00FC3783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 xml:space="preserve">the FAFICS </w:t>
      </w:r>
      <w:r w:rsidR="002E00A1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>Rules of Procedure.  They</w:t>
      </w:r>
      <w:r w:rsidR="002E00A1" w:rsidRPr="002E00A1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 xml:space="preserve"> are responsible for</w:t>
      </w:r>
      <w:r w:rsidR="002E00A1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 xml:space="preserve"> </w:t>
      </w:r>
      <w:r w:rsidR="002E00A1" w:rsidRPr="002E00A1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 xml:space="preserve">convening meetings, drawing up the meeting </w:t>
      </w:r>
      <w:r w:rsidR="002E00A1" w:rsidRPr="002E00A1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lastRenderedPageBreak/>
        <w:t>agendas, preparing working papers for</w:t>
      </w:r>
      <w:r w:rsidR="00AD2CF5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 xml:space="preserve"> </w:t>
      </w:r>
      <w:r w:rsidR="002E00A1" w:rsidRPr="002E00A1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>consideration by the Committees and presenting the Standing Committee reports to</w:t>
      </w:r>
      <w:r w:rsidR="00AD2CF5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 xml:space="preserve"> </w:t>
      </w:r>
      <w:r w:rsidR="002E00A1" w:rsidRPr="002E00A1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 xml:space="preserve">Council. </w:t>
      </w:r>
    </w:p>
    <w:p w14:paraId="577FDD63" w14:textId="4FF09418" w:rsidR="004338D9" w:rsidRDefault="00BA5D53" w:rsidP="00AD2CF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B299A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>The members of the FAFICS Delegation to the Pension Board, as appointed by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FAFICS Council, shall be member</w:t>
      </w:r>
      <w:r w:rsidR="00B805E1">
        <w:rPr>
          <w:rFonts w:ascii="Times New Roman" w:hAnsi="Times New Roman" w:cs="Times New Roman"/>
          <w:sz w:val="28"/>
          <w:szCs w:val="28"/>
          <w:lang w:val="en-US"/>
        </w:rPr>
        <w:t>s of the Standing Committee.</w:t>
      </w:r>
    </w:p>
    <w:p w14:paraId="6F141283" w14:textId="26FCD0AD" w:rsidR="00B805E1" w:rsidRPr="0029658B" w:rsidRDefault="00B805E1" w:rsidP="00AD2CF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FAFICS President </w:t>
      </w:r>
      <w:r w:rsidR="0033600F">
        <w:rPr>
          <w:rFonts w:ascii="Times New Roman" w:hAnsi="Times New Roman" w:cs="Times New Roman"/>
          <w:sz w:val="28"/>
          <w:szCs w:val="28"/>
          <w:lang w:val="en-US"/>
        </w:rPr>
        <w:t>may suggest additional members from the FAFICS Expertise Pool, for consideration by the Bureau</w:t>
      </w:r>
      <w:r w:rsidR="00DE682C">
        <w:rPr>
          <w:rFonts w:ascii="Times New Roman" w:hAnsi="Times New Roman" w:cs="Times New Roman"/>
          <w:sz w:val="28"/>
          <w:szCs w:val="28"/>
          <w:lang w:val="en-US"/>
        </w:rPr>
        <w:t xml:space="preserve">.  The membership of the Standing Committee shall include </w:t>
      </w:r>
      <w:r w:rsidR="008B3058">
        <w:rPr>
          <w:rFonts w:ascii="Times New Roman" w:hAnsi="Times New Roman" w:cs="Times New Roman"/>
          <w:sz w:val="28"/>
          <w:szCs w:val="28"/>
          <w:lang w:val="en-US"/>
        </w:rPr>
        <w:t>opportunities for capacity building as well as recognized experts.</w:t>
      </w:r>
    </w:p>
    <w:p w14:paraId="02AA8ABC" w14:textId="084F5D0A" w:rsidR="000B365D" w:rsidRPr="00050815" w:rsidRDefault="000B365D" w:rsidP="000B36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5081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5081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050815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Meetings</w:t>
      </w:r>
      <w:r w:rsidRPr="0005081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the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Standing Committee</w:t>
      </w:r>
    </w:p>
    <w:p w14:paraId="63990B96" w14:textId="77777777" w:rsidR="000B365D" w:rsidRPr="00050815" w:rsidRDefault="000B365D" w:rsidP="000B3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8A7ABDF" w14:textId="5FF69573" w:rsidR="005E3048" w:rsidRDefault="000B365D" w:rsidP="000B365D">
      <w:pPr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 xml:space="preserve">The Standing Committee </w:t>
      </w:r>
      <w:r w:rsidR="00C34FD2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 xml:space="preserve">will meet at least quarterly, and in the month before </w:t>
      </w:r>
      <w:r w:rsidR="003A4C98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>Pension Board sessions</w:t>
      </w:r>
      <w:r w:rsidR="005E3048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 xml:space="preserve">, </w:t>
      </w:r>
      <w:r w:rsidR="00CD2C6A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>to</w:t>
      </w:r>
      <w:r w:rsidR="005E3048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>:</w:t>
      </w:r>
    </w:p>
    <w:p w14:paraId="3C174426" w14:textId="77777777" w:rsidR="001E178C" w:rsidRPr="001E178C" w:rsidRDefault="005E3048" w:rsidP="005E3048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 xml:space="preserve">Review </w:t>
      </w:r>
      <w:r w:rsidR="00CD2E3D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 xml:space="preserve">Pension Board agenda items and any items brought to the Committee’s attention by the FAFICS Bureau or member </w:t>
      </w:r>
      <w:proofErr w:type="gramStart"/>
      <w:r w:rsidR="00CD2E3D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>associations</w:t>
      </w:r>
      <w:r w:rsidR="001E178C">
        <w:rPr>
          <w:rFonts w:ascii="Times New Roman" w:eastAsia="Times New Roman" w:hAnsi="Times New Roman" w:cs="Times New Roman"/>
          <w:color w:val="202124"/>
          <w:sz w:val="28"/>
          <w:szCs w:val="28"/>
          <w:lang w:val="en" w:eastAsia="fr-FR"/>
        </w:rPr>
        <w:t>;</w:t>
      </w:r>
      <w:proofErr w:type="gramEnd"/>
    </w:p>
    <w:p w14:paraId="3558B28B" w14:textId="3F756AFD" w:rsidR="0079471D" w:rsidRPr="007F6D81" w:rsidRDefault="001E178C" w:rsidP="005E3048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fr-FR"/>
        </w:rPr>
        <w:t xml:space="preserve">Assign responsibility to a Standing Committee member for preparing </w:t>
      </w:r>
      <w:r w:rsidR="007F6D81"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fr-FR"/>
        </w:rPr>
        <w:t xml:space="preserve">a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fr-FR"/>
        </w:rPr>
        <w:t>draft</w:t>
      </w:r>
      <w:r w:rsidR="007F6D81"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fr-FR"/>
        </w:rPr>
        <w:t xml:space="preserve"> position paper on each </w:t>
      </w:r>
      <w:proofErr w:type="gramStart"/>
      <w:r w:rsidR="007F6D81"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fr-FR"/>
        </w:rPr>
        <w:t>topic;</w:t>
      </w:r>
      <w:proofErr w:type="gramEnd"/>
    </w:p>
    <w:p w14:paraId="04316CBE" w14:textId="3D5363E9" w:rsidR="004B299A" w:rsidRPr="004B299A" w:rsidRDefault="004725A7" w:rsidP="004B299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fr-FR"/>
        </w:rPr>
        <w:t>Discuss</w:t>
      </w:r>
      <w:r w:rsidR="0042698B"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fr-FR"/>
        </w:rPr>
        <w:t xml:space="preserve"> and adopt draft positions for </w:t>
      </w:r>
      <w:r w:rsidR="009904BC">
        <w:rPr>
          <w:rFonts w:ascii="Times New Roman" w:eastAsia="Times New Roman" w:hAnsi="Times New Roman" w:cs="Times New Roman"/>
          <w:color w:val="202124"/>
          <w:sz w:val="28"/>
          <w:szCs w:val="28"/>
          <w:lang w:val="en-US" w:eastAsia="fr-FR"/>
        </w:rPr>
        <w:t>review by the FAFICS Bureau and annually by the FAFICS Council.</w:t>
      </w:r>
    </w:p>
    <w:p w14:paraId="0E3BC7B1" w14:textId="0E45BC4E" w:rsidR="004B299A" w:rsidRPr="00D753AE" w:rsidRDefault="00D753AE" w:rsidP="004B299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Before the </w:t>
      </w:r>
      <w:r w:rsidR="001872F1">
        <w:rPr>
          <w:rFonts w:ascii="Times New Roman" w:hAnsi="Times New Roman" w:cs="Times New Roman"/>
          <w:sz w:val="28"/>
          <w:szCs w:val="28"/>
          <w:lang w:val="en-US"/>
        </w:rPr>
        <w:t xml:space="preserve">annual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FAFICS Council, the Standing Committee will meet to discuss and prepare </w:t>
      </w:r>
      <w:r w:rsidR="00D41DB3" w:rsidRPr="00D41DB3">
        <w:rPr>
          <w:rFonts w:ascii="Times New Roman" w:hAnsi="Times New Roman" w:cs="Times New Roman"/>
          <w:sz w:val="28"/>
          <w:szCs w:val="28"/>
          <w:lang w:val="en-US"/>
        </w:rPr>
        <w:t xml:space="preserve">summary documents on key topics (e.g. Investments, Infrastructure, Audits, FSALM/Risk Management, Plan Design, </w:t>
      </w:r>
      <w:r w:rsidR="008D53C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C2AA2">
        <w:rPr>
          <w:rFonts w:ascii="Times New Roman" w:hAnsi="Times New Roman" w:cs="Times New Roman"/>
          <w:sz w:val="28"/>
          <w:szCs w:val="28"/>
          <w:lang w:val="en-US"/>
        </w:rPr>
        <w:t xml:space="preserve">perations, </w:t>
      </w:r>
      <w:r w:rsidR="008D53C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3C2AA2">
        <w:rPr>
          <w:rFonts w:ascii="Times New Roman" w:hAnsi="Times New Roman" w:cs="Times New Roman"/>
          <w:sz w:val="28"/>
          <w:szCs w:val="28"/>
          <w:lang w:val="en-US"/>
        </w:rPr>
        <w:t xml:space="preserve">ustomer </w:t>
      </w:r>
      <w:r w:rsidR="008D53C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C2AA2">
        <w:rPr>
          <w:rFonts w:ascii="Times New Roman" w:hAnsi="Times New Roman" w:cs="Times New Roman"/>
          <w:sz w:val="28"/>
          <w:szCs w:val="28"/>
          <w:lang w:val="en-US"/>
        </w:rPr>
        <w:t>ervice</w:t>
      </w:r>
      <w:r w:rsidR="008D53C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41DB3" w:rsidRPr="00D41DB3">
        <w:rPr>
          <w:rFonts w:ascii="Times New Roman" w:hAnsi="Times New Roman" w:cs="Times New Roman"/>
          <w:sz w:val="28"/>
          <w:szCs w:val="28"/>
          <w:lang w:val="en-US"/>
        </w:rPr>
        <w:t xml:space="preserve">etc.) </w:t>
      </w:r>
      <w:r w:rsidR="00994782">
        <w:rPr>
          <w:rFonts w:ascii="Times New Roman" w:hAnsi="Times New Roman" w:cs="Times New Roman"/>
          <w:sz w:val="28"/>
          <w:szCs w:val="28"/>
          <w:lang w:val="en-US"/>
        </w:rPr>
        <w:t xml:space="preserve">for presentation </w:t>
      </w:r>
      <w:r w:rsidR="00D41DB3" w:rsidRPr="00D41DB3">
        <w:rPr>
          <w:rFonts w:ascii="Times New Roman" w:hAnsi="Times New Roman" w:cs="Times New Roman"/>
          <w:sz w:val="28"/>
          <w:szCs w:val="28"/>
          <w:lang w:val="en-US"/>
        </w:rPr>
        <w:t>at the annual FAFICS Council Meetings.</w:t>
      </w:r>
      <w:r w:rsidR="00D706A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4E4EF1">
        <w:rPr>
          <w:rFonts w:ascii="Times New Roman" w:hAnsi="Times New Roman" w:cs="Times New Roman"/>
          <w:sz w:val="28"/>
          <w:szCs w:val="28"/>
          <w:lang w:val="en-US"/>
        </w:rPr>
        <w:t>Such</w:t>
      </w:r>
      <w:r w:rsidR="00D706A4">
        <w:rPr>
          <w:rFonts w:ascii="Times New Roman" w:hAnsi="Times New Roman" w:cs="Times New Roman"/>
          <w:sz w:val="28"/>
          <w:szCs w:val="28"/>
          <w:lang w:val="en-US"/>
        </w:rPr>
        <w:t xml:space="preserve"> documents shall include draft resolutions </w:t>
      </w:r>
      <w:r w:rsidR="00787DED">
        <w:rPr>
          <w:rFonts w:ascii="Times New Roman" w:hAnsi="Times New Roman" w:cs="Times New Roman"/>
          <w:sz w:val="28"/>
          <w:szCs w:val="28"/>
          <w:lang w:val="en-US"/>
        </w:rPr>
        <w:t>for Council approval</w:t>
      </w:r>
      <w:r w:rsidR="004E4EF1">
        <w:rPr>
          <w:rFonts w:ascii="Times New Roman" w:hAnsi="Times New Roman" w:cs="Times New Roman"/>
          <w:sz w:val="28"/>
          <w:szCs w:val="28"/>
          <w:lang w:val="en-US"/>
        </w:rPr>
        <w:t xml:space="preserve"> as appropriate </w:t>
      </w:r>
      <w:r w:rsidR="00787DED">
        <w:rPr>
          <w:rFonts w:ascii="Times New Roman" w:hAnsi="Times New Roman" w:cs="Times New Roman"/>
          <w:sz w:val="28"/>
          <w:szCs w:val="28"/>
          <w:lang w:val="en-US"/>
        </w:rPr>
        <w:t>to guide the FAFICS Delegation to the Pension Board.</w:t>
      </w:r>
    </w:p>
    <w:sectPr w:rsidR="004B299A" w:rsidRPr="00D753AE" w:rsidSect="00D31D80">
      <w:footerReference w:type="default" r:id="rId8"/>
      <w:pgSz w:w="11906" w:h="16838"/>
      <w:pgMar w:top="1135" w:right="1134" w:bottom="1135" w:left="1134" w:header="426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04A0" w14:textId="77777777" w:rsidR="00936D11" w:rsidRDefault="00936D11" w:rsidP="00E1066C">
      <w:pPr>
        <w:spacing w:after="0" w:line="240" w:lineRule="auto"/>
      </w:pPr>
      <w:r>
        <w:separator/>
      </w:r>
    </w:p>
  </w:endnote>
  <w:endnote w:type="continuationSeparator" w:id="0">
    <w:p w14:paraId="79EC6668" w14:textId="77777777" w:rsidR="00936D11" w:rsidRDefault="00936D11" w:rsidP="00E10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BFFBD" w14:textId="7783FD37" w:rsidR="004725A7" w:rsidRPr="00982308" w:rsidRDefault="00982308">
    <w:pPr>
      <w:pStyle w:val="Footer"/>
      <w:rPr>
        <w:lang w:val="en-US"/>
      </w:rPr>
    </w:pPr>
    <w:r>
      <w:rPr>
        <w:lang w:val="en-US"/>
      </w:rPr>
      <w:t>V</w:t>
    </w:r>
    <w:r>
      <w:rPr>
        <w:lang w:val="en-US"/>
      </w:rPr>
      <w:t>1  1 Dec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5EA3" w14:textId="77777777" w:rsidR="00936D11" w:rsidRDefault="00936D11" w:rsidP="00E1066C">
      <w:pPr>
        <w:spacing w:after="0" w:line="240" w:lineRule="auto"/>
      </w:pPr>
      <w:r>
        <w:separator/>
      </w:r>
    </w:p>
  </w:footnote>
  <w:footnote w:type="continuationSeparator" w:id="0">
    <w:p w14:paraId="3480522C" w14:textId="77777777" w:rsidR="00936D11" w:rsidRDefault="00936D11" w:rsidP="00E10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A71BE"/>
    <w:multiLevelType w:val="hybridMultilevel"/>
    <w:tmpl w:val="BFE2DF4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62BDB"/>
    <w:multiLevelType w:val="hybridMultilevel"/>
    <w:tmpl w:val="DFA41BC8"/>
    <w:lvl w:ilvl="0" w:tplc="F37EF47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02124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55DDC"/>
    <w:multiLevelType w:val="hybridMultilevel"/>
    <w:tmpl w:val="073ABB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63935">
    <w:abstractNumId w:val="2"/>
  </w:num>
  <w:num w:numId="2" w16cid:durableId="1664163016">
    <w:abstractNumId w:val="0"/>
  </w:num>
  <w:num w:numId="3" w16cid:durableId="1636445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65"/>
    <w:rsid w:val="000B365D"/>
    <w:rsid w:val="001872F1"/>
    <w:rsid w:val="001B4102"/>
    <w:rsid w:val="001D62C5"/>
    <w:rsid w:val="001E178C"/>
    <w:rsid w:val="00236416"/>
    <w:rsid w:val="002E00A1"/>
    <w:rsid w:val="002F7710"/>
    <w:rsid w:val="0033600F"/>
    <w:rsid w:val="003A4C98"/>
    <w:rsid w:val="003B5992"/>
    <w:rsid w:val="003C2AA2"/>
    <w:rsid w:val="003C5279"/>
    <w:rsid w:val="0042698B"/>
    <w:rsid w:val="004338D9"/>
    <w:rsid w:val="004725A7"/>
    <w:rsid w:val="00490265"/>
    <w:rsid w:val="004A4360"/>
    <w:rsid w:val="004B299A"/>
    <w:rsid w:val="004E4EF1"/>
    <w:rsid w:val="00581E34"/>
    <w:rsid w:val="00586496"/>
    <w:rsid w:val="005A62F3"/>
    <w:rsid w:val="005C64CF"/>
    <w:rsid w:val="005E3048"/>
    <w:rsid w:val="006362F4"/>
    <w:rsid w:val="00663C6A"/>
    <w:rsid w:val="006E1D64"/>
    <w:rsid w:val="00787DED"/>
    <w:rsid w:val="0079471D"/>
    <w:rsid w:val="007F6D81"/>
    <w:rsid w:val="00892289"/>
    <w:rsid w:val="008B3058"/>
    <w:rsid w:val="008D53C8"/>
    <w:rsid w:val="008E4D02"/>
    <w:rsid w:val="00920BD7"/>
    <w:rsid w:val="00936D11"/>
    <w:rsid w:val="00982308"/>
    <w:rsid w:val="009904BC"/>
    <w:rsid w:val="00994782"/>
    <w:rsid w:val="009D7E0A"/>
    <w:rsid w:val="009F261F"/>
    <w:rsid w:val="00A018A3"/>
    <w:rsid w:val="00AC5B80"/>
    <w:rsid w:val="00AC7052"/>
    <w:rsid w:val="00AD2CF5"/>
    <w:rsid w:val="00B5685F"/>
    <w:rsid w:val="00B805E1"/>
    <w:rsid w:val="00B816C8"/>
    <w:rsid w:val="00B857D6"/>
    <w:rsid w:val="00B9567C"/>
    <w:rsid w:val="00BA5D53"/>
    <w:rsid w:val="00BA7D28"/>
    <w:rsid w:val="00BB5205"/>
    <w:rsid w:val="00C256A0"/>
    <w:rsid w:val="00C34FD2"/>
    <w:rsid w:val="00C6731D"/>
    <w:rsid w:val="00C97949"/>
    <w:rsid w:val="00CD2C6A"/>
    <w:rsid w:val="00CD2E3D"/>
    <w:rsid w:val="00D31D80"/>
    <w:rsid w:val="00D41DB3"/>
    <w:rsid w:val="00D51770"/>
    <w:rsid w:val="00D706A4"/>
    <w:rsid w:val="00D753AE"/>
    <w:rsid w:val="00DC5A20"/>
    <w:rsid w:val="00DE682C"/>
    <w:rsid w:val="00E1066C"/>
    <w:rsid w:val="00E71858"/>
    <w:rsid w:val="00F02E92"/>
    <w:rsid w:val="00F3134E"/>
    <w:rsid w:val="00F77521"/>
    <w:rsid w:val="00F926CC"/>
    <w:rsid w:val="00FC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8B267"/>
  <w15:docId w15:val="{AD056427-CB6B-49CE-93CC-E4EDEFFE0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2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0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66C"/>
  </w:style>
  <w:style w:type="paragraph" w:styleId="Footer">
    <w:name w:val="footer"/>
    <w:basedOn w:val="Normal"/>
    <w:link w:val="FooterChar"/>
    <w:uiPriority w:val="99"/>
    <w:unhideWhenUsed/>
    <w:rsid w:val="00E10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60E25-ECB3-4FBF-A057-BF0AA61F8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Delia Barcelona FAFICS Secretary</cp:lastModifiedBy>
  <cp:revision>2</cp:revision>
  <dcterms:created xsi:type="dcterms:W3CDTF">2026-03-07T17:34:00Z</dcterms:created>
  <dcterms:modified xsi:type="dcterms:W3CDTF">2026-03-07T17:34:00Z</dcterms:modified>
</cp:coreProperties>
</file>